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159" w:rsidRDefault="00302159" w:rsidP="00F357DA">
      <w:pPr>
        <w:pStyle w:val="Style1"/>
        <w:widowControl/>
        <w:spacing w:line="240" w:lineRule="auto"/>
        <w:ind w:right="-1"/>
        <w:rPr>
          <w:rStyle w:val="FontStyle14"/>
        </w:rPr>
      </w:pPr>
      <w:r w:rsidRPr="004656D8">
        <w:rPr>
          <w:rStyle w:val="FontStyle14"/>
        </w:rPr>
        <w:t xml:space="preserve">ДОГОВОР № </w:t>
      </w:r>
      <w:r>
        <w:rPr>
          <w:rStyle w:val="FontStyle14"/>
        </w:rPr>
        <w:t>___________</w:t>
      </w:r>
    </w:p>
    <w:p w:rsidR="00302159" w:rsidRPr="004656D8" w:rsidRDefault="00302159" w:rsidP="00F357DA">
      <w:pPr>
        <w:pStyle w:val="Style1"/>
        <w:widowControl/>
        <w:spacing w:line="240" w:lineRule="auto"/>
        <w:ind w:right="-1"/>
        <w:rPr>
          <w:rStyle w:val="FontStyle14"/>
        </w:rPr>
      </w:pPr>
      <w:r w:rsidRPr="00197043">
        <w:t xml:space="preserve">на </w:t>
      </w:r>
      <w:r>
        <w:t>оказание услуг</w:t>
      </w:r>
      <w:r w:rsidRPr="004656D8">
        <w:rPr>
          <w:rStyle w:val="FontStyle14"/>
        </w:rPr>
        <w:t xml:space="preserve"> </w:t>
      </w:r>
    </w:p>
    <w:p w:rsidR="00302159" w:rsidRPr="004656D8" w:rsidRDefault="00302159" w:rsidP="00302159">
      <w:pPr>
        <w:pStyle w:val="Style2"/>
        <w:widowControl/>
        <w:spacing w:line="240" w:lineRule="auto"/>
        <w:ind w:right="-1" w:firstLine="567"/>
        <w:jc w:val="left"/>
      </w:pPr>
    </w:p>
    <w:p w:rsidR="00302159" w:rsidRDefault="00302159" w:rsidP="00302159">
      <w:pPr>
        <w:pStyle w:val="Style2"/>
        <w:widowControl/>
        <w:tabs>
          <w:tab w:val="left" w:pos="-3261"/>
        </w:tabs>
        <w:spacing w:before="53" w:line="240" w:lineRule="auto"/>
        <w:ind w:right="-1" w:firstLine="567"/>
        <w:jc w:val="left"/>
        <w:rPr>
          <w:rStyle w:val="FontStyle16"/>
        </w:rPr>
      </w:pPr>
      <w:r w:rsidRPr="004656D8">
        <w:rPr>
          <w:rStyle w:val="FontStyle16"/>
        </w:rPr>
        <w:t xml:space="preserve">г. </w:t>
      </w:r>
      <w:r>
        <w:rPr>
          <w:rStyle w:val="FontStyle16"/>
        </w:rPr>
        <w:t>Якутск</w:t>
      </w:r>
      <w:r w:rsidRPr="004656D8">
        <w:rPr>
          <w:rStyle w:val="FontStyle16"/>
        </w:rPr>
        <w:t xml:space="preserve">                                                               </w:t>
      </w:r>
      <w:r>
        <w:rPr>
          <w:rStyle w:val="FontStyle16"/>
        </w:rPr>
        <w:t xml:space="preserve">                    </w:t>
      </w:r>
      <w:r w:rsidR="00F357DA">
        <w:rPr>
          <w:rStyle w:val="FontStyle16"/>
        </w:rPr>
        <w:tab/>
      </w:r>
      <w:proofErr w:type="gramStart"/>
      <w:r w:rsidR="00F357DA">
        <w:rPr>
          <w:rStyle w:val="FontStyle16"/>
        </w:rPr>
        <w:tab/>
      </w:r>
      <w:r>
        <w:rPr>
          <w:rStyle w:val="FontStyle16"/>
        </w:rPr>
        <w:t xml:space="preserve">  </w:t>
      </w:r>
      <w:r w:rsidRPr="004656D8">
        <w:rPr>
          <w:rStyle w:val="FontStyle16"/>
        </w:rPr>
        <w:t>«</w:t>
      </w:r>
      <w:proofErr w:type="gramEnd"/>
      <w:r>
        <w:rPr>
          <w:rStyle w:val="FontStyle16"/>
        </w:rPr>
        <w:t>____» __________ 20</w:t>
      </w:r>
      <w:r w:rsidR="00141F96">
        <w:rPr>
          <w:rStyle w:val="FontStyle16"/>
        </w:rPr>
        <w:t>2</w:t>
      </w:r>
      <w:r>
        <w:rPr>
          <w:rStyle w:val="FontStyle16"/>
        </w:rPr>
        <w:t xml:space="preserve">__ </w:t>
      </w:r>
      <w:r w:rsidRPr="004656D8">
        <w:rPr>
          <w:rStyle w:val="FontStyle16"/>
        </w:rPr>
        <w:t>г.</w:t>
      </w:r>
    </w:p>
    <w:p w:rsidR="00302159" w:rsidRDefault="00302159" w:rsidP="00302159">
      <w:pPr>
        <w:pStyle w:val="Style2"/>
        <w:widowControl/>
        <w:tabs>
          <w:tab w:val="left" w:pos="-3261"/>
        </w:tabs>
        <w:spacing w:before="53" w:line="240" w:lineRule="auto"/>
        <w:ind w:right="-1" w:firstLine="567"/>
        <w:jc w:val="left"/>
        <w:rPr>
          <w:rStyle w:val="FontStyle16"/>
        </w:rPr>
      </w:pPr>
    </w:p>
    <w:p w:rsidR="00302159" w:rsidRDefault="00DB36F7" w:rsidP="00302159">
      <w:pPr>
        <w:ind w:firstLine="426"/>
        <w:rPr>
          <w:szCs w:val="24"/>
        </w:rPr>
      </w:pPr>
      <w:r w:rsidRPr="00DB36F7">
        <w:rPr>
          <w:szCs w:val="28"/>
        </w:rPr>
        <w:t>Федеральное государственное бюджетное учреждение науки Федеральный исследовательский центр Якутский научный центр Сибирского отделения Российской академии наук</w:t>
      </w:r>
      <w:r w:rsidR="00302159" w:rsidRPr="00DB36F7">
        <w:rPr>
          <w:sz w:val="22"/>
          <w:szCs w:val="24"/>
        </w:rPr>
        <w:t xml:space="preserve"> </w:t>
      </w:r>
      <w:r w:rsidR="00302159" w:rsidRPr="00302159">
        <w:rPr>
          <w:szCs w:val="24"/>
        </w:rPr>
        <w:t>(</w:t>
      </w:r>
      <w:r w:rsidRPr="00B97D13">
        <w:rPr>
          <w:sz w:val="28"/>
          <w:szCs w:val="28"/>
        </w:rPr>
        <w:t>ЯНЦ СО РАН</w:t>
      </w:r>
      <w:r w:rsidR="00302159" w:rsidRPr="00302159">
        <w:rPr>
          <w:szCs w:val="24"/>
        </w:rPr>
        <w:t>)</w:t>
      </w:r>
      <w:r w:rsidR="00302159" w:rsidRPr="00910214">
        <w:rPr>
          <w:szCs w:val="24"/>
        </w:rPr>
        <w:t xml:space="preserve">, </w:t>
      </w:r>
      <w:r w:rsidR="009C0F39">
        <w:rPr>
          <w:szCs w:val="24"/>
        </w:rPr>
        <w:t xml:space="preserve">в лице </w:t>
      </w:r>
      <w:r w:rsidR="00A477EF" w:rsidRPr="00A477EF">
        <w:rPr>
          <w:szCs w:val="28"/>
        </w:rPr>
        <w:t>Председател</w:t>
      </w:r>
      <w:r w:rsidR="00A477EF">
        <w:rPr>
          <w:szCs w:val="28"/>
        </w:rPr>
        <w:t>я</w:t>
      </w:r>
      <w:r w:rsidR="00A477EF" w:rsidRPr="00A477EF">
        <w:rPr>
          <w:szCs w:val="28"/>
        </w:rPr>
        <w:t>, чл.-к. РАН Лебедев</w:t>
      </w:r>
      <w:r w:rsidR="00A477EF">
        <w:rPr>
          <w:szCs w:val="28"/>
        </w:rPr>
        <w:t>а</w:t>
      </w:r>
      <w:r w:rsidR="00A477EF" w:rsidRPr="00A477EF">
        <w:rPr>
          <w:szCs w:val="28"/>
        </w:rPr>
        <w:t xml:space="preserve"> Михаил</w:t>
      </w:r>
      <w:r w:rsidR="00A477EF">
        <w:rPr>
          <w:szCs w:val="28"/>
        </w:rPr>
        <w:t>а</w:t>
      </w:r>
      <w:r w:rsidR="00A477EF" w:rsidRPr="00A477EF">
        <w:rPr>
          <w:szCs w:val="28"/>
        </w:rPr>
        <w:t xml:space="preserve"> Петрович</w:t>
      </w:r>
      <w:r w:rsidR="00A477EF">
        <w:rPr>
          <w:szCs w:val="28"/>
        </w:rPr>
        <w:t>а</w:t>
      </w:r>
      <w:r w:rsidR="00302159" w:rsidRPr="00910214">
        <w:rPr>
          <w:szCs w:val="24"/>
        </w:rPr>
        <w:t xml:space="preserve">, действующего на основании </w:t>
      </w:r>
      <w:r w:rsidR="00A477EF">
        <w:rPr>
          <w:szCs w:val="24"/>
        </w:rPr>
        <w:t>Устава</w:t>
      </w:r>
      <w:r w:rsidR="00302159" w:rsidRPr="00910214">
        <w:rPr>
          <w:szCs w:val="24"/>
        </w:rPr>
        <w:t>,</w:t>
      </w:r>
      <w:r w:rsidR="009C0F39" w:rsidRPr="009C0F39">
        <w:rPr>
          <w:szCs w:val="24"/>
        </w:rPr>
        <w:t xml:space="preserve"> </w:t>
      </w:r>
      <w:r w:rsidR="009C0F39" w:rsidRPr="00910214">
        <w:rPr>
          <w:szCs w:val="24"/>
        </w:rPr>
        <w:t>именуемое в дальнейшем «Исполнитель»</w:t>
      </w:r>
      <w:r w:rsidR="00302159" w:rsidRPr="00910214">
        <w:rPr>
          <w:szCs w:val="24"/>
        </w:rPr>
        <w:t xml:space="preserve"> с одной стороны, и</w:t>
      </w:r>
      <w:r w:rsidR="0010529E">
        <w:rPr>
          <w:szCs w:val="24"/>
        </w:rPr>
        <w:t xml:space="preserve"> _</w:t>
      </w:r>
      <w:r w:rsidR="00A477EF">
        <w:rPr>
          <w:szCs w:val="24"/>
        </w:rPr>
        <w:t>_______________________________</w:t>
      </w:r>
      <w:r w:rsidR="0010529E">
        <w:rPr>
          <w:szCs w:val="24"/>
        </w:rPr>
        <w:t>___________________________</w:t>
      </w:r>
      <w:r>
        <w:rPr>
          <w:szCs w:val="24"/>
        </w:rPr>
        <w:t>______________________</w:t>
      </w:r>
      <w:r w:rsidR="00302159">
        <w:rPr>
          <w:szCs w:val="24"/>
        </w:rPr>
        <w:t xml:space="preserve"> ___________________________________________________________________, именуемый</w:t>
      </w:r>
      <w:r w:rsidR="00302159" w:rsidRPr="00910214">
        <w:rPr>
          <w:szCs w:val="24"/>
        </w:rPr>
        <w:t xml:space="preserve"> в дальнейшем «Заказчик», в лице </w:t>
      </w:r>
      <w:r w:rsidR="00302159">
        <w:rPr>
          <w:szCs w:val="24"/>
        </w:rPr>
        <w:t>_________________________</w:t>
      </w:r>
      <w:r w:rsidR="0010529E">
        <w:rPr>
          <w:szCs w:val="24"/>
        </w:rPr>
        <w:t>_________</w:t>
      </w:r>
      <w:r w:rsidR="00302159">
        <w:rPr>
          <w:szCs w:val="24"/>
        </w:rPr>
        <w:t>____,</w:t>
      </w:r>
      <w:r w:rsidR="00302159" w:rsidRPr="00097E5F">
        <w:rPr>
          <w:szCs w:val="24"/>
        </w:rPr>
        <w:t xml:space="preserve"> действующего на основании </w:t>
      </w:r>
      <w:r w:rsidR="00302159">
        <w:rPr>
          <w:szCs w:val="24"/>
        </w:rPr>
        <w:t>________</w:t>
      </w:r>
      <w:r w:rsidR="00302159" w:rsidRPr="00097E5F">
        <w:rPr>
          <w:szCs w:val="24"/>
        </w:rPr>
        <w:t>,</w:t>
      </w:r>
      <w:r w:rsidR="00302159" w:rsidRPr="00910214">
        <w:rPr>
          <w:szCs w:val="24"/>
        </w:rPr>
        <w:t xml:space="preserve"> с другой стороны, а вместе именуемые </w:t>
      </w:r>
      <w:r w:rsidR="00302159">
        <w:rPr>
          <w:szCs w:val="24"/>
        </w:rPr>
        <w:t xml:space="preserve">в дальнейшем </w:t>
      </w:r>
      <w:r w:rsidR="00302159" w:rsidRPr="00910214">
        <w:rPr>
          <w:szCs w:val="24"/>
        </w:rPr>
        <w:t>«Стор</w:t>
      </w:r>
      <w:r w:rsidR="00302159">
        <w:rPr>
          <w:szCs w:val="24"/>
        </w:rPr>
        <w:t>оны», заключили настоящий Д</w:t>
      </w:r>
      <w:r w:rsidR="00302159" w:rsidRPr="00910214">
        <w:rPr>
          <w:szCs w:val="24"/>
        </w:rPr>
        <w:t>оговор о нижесл</w:t>
      </w:r>
      <w:r w:rsidR="00302159">
        <w:rPr>
          <w:szCs w:val="24"/>
        </w:rPr>
        <w:t>е</w:t>
      </w:r>
      <w:r w:rsidR="00302159" w:rsidRPr="00910214">
        <w:rPr>
          <w:szCs w:val="24"/>
        </w:rPr>
        <w:t>дующем:</w:t>
      </w:r>
    </w:p>
    <w:p w:rsidR="00302159" w:rsidRDefault="00302159" w:rsidP="00302159">
      <w:pPr>
        <w:ind w:firstLine="426"/>
        <w:rPr>
          <w:szCs w:val="24"/>
        </w:rPr>
      </w:pPr>
    </w:p>
    <w:p w:rsidR="00302159" w:rsidRDefault="00302159" w:rsidP="006B1AC7">
      <w:pPr>
        <w:pStyle w:val="Style1"/>
        <w:widowControl/>
        <w:spacing w:line="240" w:lineRule="auto"/>
        <w:ind w:right="-1"/>
        <w:rPr>
          <w:rStyle w:val="FontStyle14"/>
        </w:rPr>
      </w:pPr>
      <w:r w:rsidRPr="002D1EA9">
        <w:rPr>
          <w:rStyle w:val="FontStyle14"/>
        </w:rPr>
        <w:t>1. ПРЕДМЕТ ДОГОВОРА</w:t>
      </w:r>
    </w:p>
    <w:p w:rsidR="005349E8" w:rsidRPr="002D1EA9" w:rsidRDefault="005349E8" w:rsidP="006B1AC7">
      <w:pPr>
        <w:pStyle w:val="Style1"/>
        <w:widowControl/>
        <w:spacing w:line="240" w:lineRule="auto"/>
        <w:ind w:right="-1"/>
        <w:rPr>
          <w:rStyle w:val="FontStyle14"/>
        </w:rPr>
      </w:pPr>
    </w:p>
    <w:p w:rsidR="00302159" w:rsidRPr="00302159" w:rsidRDefault="00302159" w:rsidP="00302159">
      <w:pPr>
        <w:pStyle w:val="Style5"/>
        <w:widowControl/>
        <w:numPr>
          <w:ilvl w:val="0"/>
          <w:numId w:val="1"/>
        </w:numPr>
        <w:spacing w:line="240" w:lineRule="auto"/>
        <w:ind w:right="-1" w:firstLine="567"/>
        <w:rPr>
          <w:rStyle w:val="FontStyle16"/>
          <w:sz w:val="24"/>
          <w:szCs w:val="24"/>
        </w:rPr>
      </w:pPr>
      <w:r w:rsidRPr="00302159">
        <w:rPr>
          <w:rStyle w:val="FontStyle16"/>
          <w:sz w:val="24"/>
          <w:szCs w:val="24"/>
        </w:rPr>
        <w:t xml:space="preserve">Исполнитель обязуется </w:t>
      </w:r>
      <w:r>
        <w:rPr>
          <w:rStyle w:val="FontStyle16"/>
          <w:sz w:val="24"/>
          <w:szCs w:val="24"/>
        </w:rPr>
        <w:t>оказать услуги ___________________________________</w:t>
      </w:r>
      <w:r w:rsidRPr="00302159">
        <w:rPr>
          <w:rStyle w:val="FontStyle16"/>
          <w:sz w:val="24"/>
          <w:szCs w:val="24"/>
        </w:rPr>
        <w:t xml:space="preserve"> </w:t>
      </w:r>
      <w:r>
        <w:rPr>
          <w:rStyle w:val="FontStyle16"/>
          <w:sz w:val="24"/>
          <w:szCs w:val="24"/>
        </w:rPr>
        <w:t>согласно Техническому заданию</w:t>
      </w:r>
      <w:r w:rsidRPr="00302159">
        <w:rPr>
          <w:rStyle w:val="FontStyle16"/>
          <w:sz w:val="24"/>
          <w:szCs w:val="24"/>
        </w:rPr>
        <w:t xml:space="preserve"> (приложение №1</w:t>
      </w:r>
      <w:r w:rsidR="002D7366">
        <w:rPr>
          <w:rStyle w:val="FontStyle16"/>
          <w:sz w:val="24"/>
          <w:szCs w:val="24"/>
        </w:rPr>
        <w:t xml:space="preserve"> </w:t>
      </w:r>
      <w:r w:rsidR="002D7366">
        <w:t>к настоящему Договору</w:t>
      </w:r>
      <w:r w:rsidRPr="00302159">
        <w:rPr>
          <w:rStyle w:val="FontStyle16"/>
          <w:sz w:val="24"/>
          <w:szCs w:val="24"/>
        </w:rPr>
        <w:t>)</w:t>
      </w:r>
      <w:r w:rsidRPr="00302159">
        <w:t xml:space="preserve">, Заказчик обязуется принять работу и оплатить </w:t>
      </w:r>
      <w:r>
        <w:t>оказанные услуги</w:t>
      </w:r>
      <w:r w:rsidRPr="00302159">
        <w:t>.</w:t>
      </w:r>
    </w:p>
    <w:p w:rsidR="00671A0C" w:rsidRPr="007373E8" w:rsidRDefault="002D7366" w:rsidP="00671A0C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567"/>
        <w:contextualSpacing/>
        <w:jc w:val="both"/>
        <w:rPr>
          <w:sz w:val="24"/>
          <w:szCs w:val="24"/>
        </w:rPr>
      </w:pPr>
      <w:r w:rsidRPr="002D7366">
        <w:rPr>
          <w:sz w:val="24"/>
          <w:szCs w:val="24"/>
        </w:rPr>
        <w:t xml:space="preserve">Исполнитель обязуется обеспечивать качественное и своевременное оказание услуг с предоставлением </w:t>
      </w:r>
      <w:r>
        <w:rPr>
          <w:sz w:val="24"/>
          <w:szCs w:val="24"/>
        </w:rPr>
        <w:t>Протокола результатов</w:t>
      </w:r>
      <w:r w:rsidRPr="002D7366">
        <w:rPr>
          <w:sz w:val="24"/>
          <w:szCs w:val="24"/>
        </w:rPr>
        <w:t xml:space="preserve"> в соответствии с Техническим заданием.</w:t>
      </w:r>
    </w:p>
    <w:p w:rsidR="002D7366" w:rsidRDefault="002D7366" w:rsidP="002D7366">
      <w:pPr>
        <w:pStyle w:val="Style7"/>
        <w:widowControl/>
        <w:tabs>
          <w:tab w:val="left" w:pos="-2127"/>
          <w:tab w:val="left" w:pos="-1843"/>
        </w:tabs>
        <w:spacing w:line="240" w:lineRule="auto"/>
        <w:ind w:right="-1"/>
        <w:rPr>
          <w:rStyle w:val="FontStyle16"/>
        </w:rPr>
      </w:pPr>
    </w:p>
    <w:p w:rsidR="002D7366" w:rsidRDefault="002D7366" w:rsidP="002D7366">
      <w:pPr>
        <w:pStyle w:val="Style7"/>
        <w:widowControl/>
        <w:tabs>
          <w:tab w:val="left" w:pos="-2127"/>
          <w:tab w:val="left" w:pos="-1843"/>
        </w:tabs>
        <w:spacing w:line="240" w:lineRule="auto"/>
        <w:ind w:right="-1"/>
        <w:rPr>
          <w:rStyle w:val="FontStyle16"/>
        </w:rPr>
      </w:pPr>
    </w:p>
    <w:p w:rsidR="002D7366" w:rsidRPr="002D7366" w:rsidRDefault="002D7366" w:rsidP="006B1AC7">
      <w:pPr>
        <w:jc w:val="center"/>
        <w:rPr>
          <w:b/>
          <w:snapToGrid w:val="0"/>
        </w:rPr>
      </w:pPr>
      <w:r w:rsidRPr="002D7366">
        <w:rPr>
          <w:b/>
          <w:snapToGrid w:val="0"/>
        </w:rPr>
        <w:t>2. СТОИМОСТЬ РАБОТ И ПОРЯДОК РАСЧЕТОВ</w:t>
      </w:r>
    </w:p>
    <w:p w:rsidR="005349E8" w:rsidRDefault="005349E8" w:rsidP="00D67F16">
      <w:pPr>
        <w:ind w:firstLine="567"/>
      </w:pPr>
    </w:p>
    <w:p w:rsidR="002D7366" w:rsidRDefault="002D7366" w:rsidP="00D67F16">
      <w:pPr>
        <w:ind w:firstLine="567"/>
      </w:pPr>
      <w:r>
        <w:t>2.1. Стоимость услуг по настоящему Договору составляет</w:t>
      </w:r>
      <w:r w:rsidRPr="00B76234">
        <w:t xml:space="preserve"> </w:t>
      </w:r>
      <w:r>
        <w:t>____________________________</w:t>
      </w:r>
    </w:p>
    <w:p w:rsidR="002D7366" w:rsidRDefault="002D7366" w:rsidP="002D7366">
      <w:pPr>
        <w:ind w:firstLine="540"/>
      </w:pPr>
      <w:r>
        <w:rPr>
          <w:sz w:val="20"/>
        </w:rPr>
        <w:t xml:space="preserve">                                                                                                                                                      </w:t>
      </w:r>
      <w:r w:rsidRPr="003B5824">
        <w:rPr>
          <w:sz w:val="20"/>
        </w:rPr>
        <w:t>(сумма)</w:t>
      </w:r>
      <w:r>
        <w:rPr>
          <w:sz w:val="20"/>
        </w:rPr>
        <w:t xml:space="preserve">           </w:t>
      </w:r>
    </w:p>
    <w:p w:rsidR="002D7366" w:rsidRDefault="002D7366" w:rsidP="002D7366">
      <w:r w:rsidRPr="00B76234">
        <w:t>(</w:t>
      </w:r>
      <w:r>
        <w:t>__________________)</w:t>
      </w:r>
      <w:r w:rsidRPr="00B76234">
        <w:t xml:space="preserve"> рублей</w:t>
      </w:r>
      <w:r>
        <w:t xml:space="preserve">, в </w:t>
      </w:r>
      <w:proofErr w:type="spellStart"/>
      <w:r>
        <w:t>т.ч</w:t>
      </w:r>
      <w:proofErr w:type="spellEnd"/>
      <w:r>
        <w:t xml:space="preserve">. </w:t>
      </w:r>
      <w:r w:rsidRPr="00B76234">
        <w:t xml:space="preserve">НДС </w:t>
      </w:r>
      <w:r w:rsidR="00DB36F7">
        <w:t>20</w:t>
      </w:r>
      <w:r>
        <w:t xml:space="preserve"> % _________________ (_______________________) </w:t>
      </w:r>
    </w:p>
    <w:p w:rsidR="002D7366" w:rsidRPr="003B5824" w:rsidRDefault="002D7366" w:rsidP="002D7366">
      <w:pPr>
        <w:rPr>
          <w:sz w:val="20"/>
        </w:rPr>
      </w:pPr>
      <w:r>
        <w:rPr>
          <w:sz w:val="20"/>
        </w:rPr>
        <w:t xml:space="preserve">          </w:t>
      </w:r>
      <w:r w:rsidRPr="003B5824">
        <w:rPr>
          <w:sz w:val="20"/>
        </w:rPr>
        <w:t xml:space="preserve">(сумма </w:t>
      </w:r>
      <w:proofErr w:type="gramStart"/>
      <w:r w:rsidRPr="003B5824">
        <w:rPr>
          <w:sz w:val="20"/>
        </w:rPr>
        <w:t>прописью)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                                                                  </w:t>
      </w:r>
      <w:r w:rsidRPr="003B5824">
        <w:rPr>
          <w:sz w:val="20"/>
        </w:rPr>
        <w:t>(сумма)</w:t>
      </w:r>
      <w:r>
        <w:rPr>
          <w:sz w:val="20"/>
        </w:rPr>
        <w:t xml:space="preserve">                         </w:t>
      </w:r>
      <w:r w:rsidRPr="003B5824">
        <w:rPr>
          <w:sz w:val="20"/>
        </w:rPr>
        <w:t>(сумма прописью)</w:t>
      </w:r>
    </w:p>
    <w:p w:rsidR="002D7366" w:rsidRDefault="002D7366" w:rsidP="002D7366">
      <w:pPr>
        <w:ind w:firstLine="567"/>
      </w:pPr>
      <w:r>
        <w:t>2.2. Заказчик выплачивает Исполнителю указанную в п. 2.1, настоящего Договора сумму, в соответствии с Протоколом соглашения о договорной цене (приложение № 2 к настоящему Договору).</w:t>
      </w:r>
    </w:p>
    <w:p w:rsidR="002D7366" w:rsidRDefault="002D7366" w:rsidP="002D7366">
      <w:pPr>
        <w:ind w:firstLine="567"/>
      </w:pPr>
      <w:r>
        <w:t>2.3. Оплата производится в виде полной предоплатой стоимости услуг в течение 5 (пяти) рабочих дней с даты получения счета от Исполнителя.</w:t>
      </w:r>
    </w:p>
    <w:p w:rsidR="00D67F16" w:rsidRDefault="00D67F16" w:rsidP="002D7366">
      <w:pPr>
        <w:ind w:firstLine="567"/>
      </w:pPr>
      <w:r>
        <w:t xml:space="preserve">2.4. </w:t>
      </w:r>
      <w:r w:rsidRPr="00E67D29">
        <w:rPr>
          <w:szCs w:val="24"/>
        </w:rPr>
        <w:t>Оплата оказанных Исполнителем услуг осуществляется путем перечисления денежных средств на расчетный счет Исполнителя.</w:t>
      </w:r>
    </w:p>
    <w:p w:rsidR="002D7366" w:rsidRDefault="002D7366" w:rsidP="002D7366"/>
    <w:p w:rsidR="002D7366" w:rsidRPr="00D67F16" w:rsidRDefault="002D7366" w:rsidP="002D7366">
      <w:pPr>
        <w:jc w:val="center"/>
        <w:rPr>
          <w:b/>
        </w:rPr>
      </w:pPr>
      <w:r w:rsidRPr="00D67F16">
        <w:rPr>
          <w:b/>
        </w:rPr>
        <w:t>3</w:t>
      </w:r>
      <w:r w:rsidR="00D67F16" w:rsidRPr="00D67F16">
        <w:rPr>
          <w:b/>
        </w:rPr>
        <w:t>.</w:t>
      </w:r>
      <w:r w:rsidRPr="00D67F16">
        <w:rPr>
          <w:b/>
        </w:rPr>
        <w:t xml:space="preserve"> СРОК ДЕЙСТВИЯ ДОГОВОРА И СРОК ОКАЗАНИЯ УСЛУГ</w:t>
      </w:r>
    </w:p>
    <w:p w:rsidR="005349E8" w:rsidRDefault="005349E8" w:rsidP="005349E8">
      <w:pPr>
        <w:tabs>
          <w:tab w:val="left" w:pos="720"/>
        </w:tabs>
        <w:ind w:firstLine="567"/>
      </w:pPr>
    </w:p>
    <w:p w:rsidR="002D7366" w:rsidRDefault="002D7366" w:rsidP="005349E8">
      <w:pPr>
        <w:tabs>
          <w:tab w:val="left" w:pos="720"/>
        </w:tabs>
        <w:ind w:firstLine="567"/>
      </w:pPr>
      <w:r>
        <w:t>3.1. Настоящий Договор вступает в силу с даты его подписания Сторонами и действует до полного исполнения Сторонами своих обязательств по нему. Условия настоящего Договора применяются к отношениям Сторон, возникшим с даты начала оказания услуг, указанной в п. 3.2. Договора.</w:t>
      </w:r>
    </w:p>
    <w:p w:rsidR="002D7366" w:rsidRDefault="002D7366" w:rsidP="005349E8">
      <w:pPr>
        <w:tabs>
          <w:tab w:val="left" w:pos="720"/>
        </w:tabs>
        <w:ind w:firstLine="567"/>
      </w:pPr>
      <w:r>
        <w:t>3.2. Исполнитель приступает к выполнению услуг после получения предоплаты (п. 2.3.) и получения образцов для испытаний.</w:t>
      </w:r>
    </w:p>
    <w:p w:rsidR="002D7366" w:rsidRDefault="002D7366" w:rsidP="005349E8">
      <w:pPr>
        <w:tabs>
          <w:tab w:val="left" w:pos="720"/>
        </w:tabs>
        <w:ind w:firstLine="567"/>
      </w:pPr>
      <w:r>
        <w:t xml:space="preserve">3.3. Договор считается выполненным при завершении работы в целом, полном финансовом расчете за оказанные услуги и </w:t>
      </w:r>
      <w:r w:rsidR="006D64F3">
        <w:t>надлежаще оформленных документах</w:t>
      </w:r>
      <w:r>
        <w:t>.</w:t>
      </w:r>
    </w:p>
    <w:p w:rsidR="006D64F3" w:rsidRDefault="006D64F3" w:rsidP="00D67F16">
      <w:pPr>
        <w:tabs>
          <w:tab w:val="left" w:pos="720"/>
        </w:tabs>
      </w:pPr>
    </w:p>
    <w:p w:rsidR="00DB36F7" w:rsidRDefault="00DB36F7" w:rsidP="00D67F16">
      <w:pPr>
        <w:tabs>
          <w:tab w:val="left" w:pos="720"/>
        </w:tabs>
      </w:pPr>
    </w:p>
    <w:p w:rsidR="00DB36F7" w:rsidRDefault="00DB36F7" w:rsidP="00D67F16">
      <w:pPr>
        <w:tabs>
          <w:tab w:val="left" w:pos="720"/>
        </w:tabs>
      </w:pPr>
    </w:p>
    <w:p w:rsidR="00DB36F7" w:rsidRDefault="00DB36F7" w:rsidP="00D67F16">
      <w:pPr>
        <w:tabs>
          <w:tab w:val="left" w:pos="720"/>
        </w:tabs>
      </w:pPr>
    </w:p>
    <w:p w:rsidR="006D64F3" w:rsidRPr="006D64F3" w:rsidRDefault="006D64F3" w:rsidP="006D64F3">
      <w:pPr>
        <w:tabs>
          <w:tab w:val="left" w:pos="720"/>
        </w:tabs>
        <w:jc w:val="center"/>
        <w:rPr>
          <w:b/>
        </w:rPr>
      </w:pPr>
      <w:r w:rsidRPr="006D64F3">
        <w:rPr>
          <w:b/>
        </w:rPr>
        <w:t>4. ПОРЯДОК СДАЧИ И ПРИЕМКИ ОКАЗАННЫХ УСЛУГ</w:t>
      </w:r>
    </w:p>
    <w:p w:rsidR="005349E8" w:rsidRDefault="005349E8" w:rsidP="00821730">
      <w:pPr>
        <w:tabs>
          <w:tab w:val="left" w:pos="720"/>
        </w:tabs>
        <w:ind w:firstLine="567"/>
      </w:pPr>
    </w:p>
    <w:p w:rsidR="006D64F3" w:rsidRPr="00197043" w:rsidRDefault="006D64F3" w:rsidP="00821730">
      <w:pPr>
        <w:tabs>
          <w:tab w:val="left" w:pos="720"/>
        </w:tabs>
        <w:ind w:firstLine="567"/>
      </w:pPr>
      <w:r>
        <w:t>4.1. Факт оказания Исполнителем услуг по настоящему Договору подтверждается актом сдачи-приемки оказанных услуг, подписываемым Заказчиком и Исполнителем.</w:t>
      </w:r>
    </w:p>
    <w:p w:rsidR="006D64F3" w:rsidRDefault="006D64F3" w:rsidP="00821730">
      <w:pPr>
        <w:tabs>
          <w:tab w:val="left" w:pos="720"/>
        </w:tabs>
        <w:ind w:firstLine="567"/>
      </w:pPr>
      <w:r>
        <w:t xml:space="preserve">4.2. Исполнитель передает Заказчику подписанный со своей стороны акт сдачи-приемки оказанных услуг в 2-х экземплярах с приложением к нему </w:t>
      </w:r>
      <w:r w:rsidR="00821730">
        <w:t>Технической документации</w:t>
      </w:r>
      <w:r>
        <w:t>, предус</w:t>
      </w:r>
      <w:r w:rsidR="00821730">
        <w:t>мотренной Техническим заданием.</w:t>
      </w:r>
    </w:p>
    <w:p w:rsidR="006D64F3" w:rsidRDefault="006D64F3" w:rsidP="00821730">
      <w:pPr>
        <w:tabs>
          <w:tab w:val="left" w:pos="720"/>
        </w:tabs>
        <w:ind w:firstLine="567"/>
      </w:pPr>
      <w:r>
        <w:t xml:space="preserve">4.3. Заказчик принимает Техническую документацию и подписывает Акт или представляет письменный мотивированный отказ от приемки услуг не позднее 5 (пяти) рабочих дней с даты получения Акта и Технической </w:t>
      </w:r>
      <w:r w:rsidR="00821730">
        <w:t>документации от</w:t>
      </w:r>
      <w:r>
        <w:t xml:space="preserve"> Исполнителя. </w:t>
      </w:r>
    </w:p>
    <w:p w:rsidR="006D64F3" w:rsidRDefault="006D64F3" w:rsidP="00821730">
      <w:pPr>
        <w:ind w:firstLine="567"/>
      </w:pPr>
      <w:r>
        <w:t>4.4. В случае мотивированного отказа Заказчика в приемке услуг, Стороны составляют двусторонний акт с перечнем необходимых доработок и сроков их выполнения.</w:t>
      </w:r>
    </w:p>
    <w:p w:rsidR="006D64F3" w:rsidRDefault="006D64F3" w:rsidP="00821730">
      <w:pPr>
        <w:ind w:firstLine="567"/>
      </w:pPr>
      <w:r>
        <w:t>4.5. Если при приеме услуг будет выявлена необходимость проведения доработки или изменения отдельных условий Технического задания, то по требованию Заказчика эти услуги производятся по дополнительному соглашению с указанием срока их выполнения и стоимости.</w:t>
      </w:r>
    </w:p>
    <w:p w:rsidR="006D64F3" w:rsidRDefault="006D64F3" w:rsidP="00821730">
      <w:pPr>
        <w:tabs>
          <w:tab w:val="left" w:pos="720"/>
        </w:tabs>
        <w:ind w:firstLine="567"/>
      </w:pPr>
      <w:r>
        <w:t>4.6. Исполнитель обязан выставить Заказчику счет-фактуру в течение 5 (пяти) рабочих дней с момента получения акта сдачи-приемки оказанных услуг.</w:t>
      </w:r>
    </w:p>
    <w:p w:rsidR="006D64F3" w:rsidRDefault="006D64F3" w:rsidP="00821730">
      <w:pPr>
        <w:ind w:firstLine="567"/>
      </w:pPr>
      <w:r>
        <w:t>4.7. Исполнитель вправе досрочно, по согласованию с Заказчиком, сдать выпол</w:t>
      </w:r>
      <w:r w:rsidR="00821730">
        <w:t>ненную работу.</w:t>
      </w:r>
    </w:p>
    <w:p w:rsidR="006D64F3" w:rsidRDefault="006D64F3" w:rsidP="006D64F3">
      <w:pPr>
        <w:ind w:firstLine="709"/>
      </w:pPr>
    </w:p>
    <w:p w:rsidR="006D64F3" w:rsidRPr="00821730" w:rsidRDefault="006D64F3" w:rsidP="006D64F3">
      <w:pPr>
        <w:ind w:firstLine="709"/>
        <w:jc w:val="center"/>
        <w:rPr>
          <w:b/>
        </w:rPr>
      </w:pPr>
      <w:r w:rsidRPr="00821730">
        <w:rPr>
          <w:b/>
        </w:rPr>
        <w:t>5</w:t>
      </w:r>
      <w:r w:rsidR="00821730" w:rsidRPr="00821730">
        <w:rPr>
          <w:b/>
        </w:rPr>
        <w:t>.</w:t>
      </w:r>
      <w:r w:rsidRPr="00821730">
        <w:rPr>
          <w:b/>
        </w:rPr>
        <w:t xml:space="preserve"> ОТВЕТСТВЕННОСТЬ СТОРОН</w:t>
      </w:r>
    </w:p>
    <w:p w:rsidR="005349E8" w:rsidRDefault="005349E8" w:rsidP="00821730">
      <w:pPr>
        <w:ind w:firstLine="567"/>
      </w:pPr>
    </w:p>
    <w:p w:rsidR="006D64F3" w:rsidRDefault="006D64F3" w:rsidP="00821730">
      <w:pPr>
        <w:ind w:firstLine="567"/>
      </w:pPr>
      <w:r>
        <w:t>5.1. Стороны несут ответственность за выполнение обязательств по Договору в соответствии с действующим законодательством Российской Федерации.</w:t>
      </w:r>
    </w:p>
    <w:p w:rsidR="006B1AC7" w:rsidRDefault="006D64F3" w:rsidP="00821730">
      <w:pPr>
        <w:ind w:firstLine="567"/>
      </w:pPr>
      <w:r>
        <w:t xml:space="preserve">5.2. </w:t>
      </w:r>
      <w:r w:rsidR="006B1AC7" w:rsidRPr="001F5F80">
        <w:t>Стороны освобождаются от ответственности за неисполнение или ненадлежащее исполнение настоящего Договора, если это явилось следствием форс-мажорных обстоятельств, возникших после заключения настоящего Договора, которые Стороны не могли предвидеть или предотвратить.</w:t>
      </w:r>
    </w:p>
    <w:p w:rsidR="006D64F3" w:rsidRDefault="006D64F3" w:rsidP="00821730">
      <w:pPr>
        <w:ind w:firstLine="567"/>
      </w:pPr>
      <w:r>
        <w:t>5.3. В случае наступления указанных в п. 5.2 обстоятельств выполнение обязательств Сторон по настоящему договору переносятся соразмерно времени их действия.</w:t>
      </w:r>
    </w:p>
    <w:p w:rsidR="006D64F3" w:rsidRDefault="006D64F3" w:rsidP="00821730">
      <w:pPr>
        <w:ind w:firstLine="567"/>
      </w:pPr>
      <w:r>
        <w:t>5.4. При наступлении форс-мажорных обстоятельств Стороны обязаны известить друг друга о наступлении указанных обстоятельств в трехдневный срок с момента появления возможности такого извещения. В случае неисполнения настоящего условия виновная Сторона не имеет права ссылаться на любое вышеуказанное обстоятельство</w:t>
      </w:r>
      <w:r>
        <w:rPr>
          <w:rFonts w:ascii="Arial" w:hAnsi="Arial"/>
        </w:rPr>
        <w:t xml:space="preserve"> </w:t>
      </w:r>
      <w:r>
        <w:t xml:space="preserve">и </w:t>
      </w:r>
      <w:r w:rsidR="00821730">
        <w:t>обязана возместить</w:t>
      </w:r>
      <w:r>
        <w:t xml:space="preserve"> все убытки, вызванные неисполнением или ненадлежащим исполнением обязательств по настоящему договору.</w:t>
      </w:r>
    </w:p>
    <w:p w:rsidR="00F357DA" w:rsidRDefault="00F357DA" w:rsidP="00821730">
      <w:pPr>
        <w:ind w:firstLine="567"/>
      </w:pPr>
    </w:p>
    <w:p w:rsidR="006D64F3" w:rsidRPr="00F357DA" w:rsidRDefault="006D64F3" w:rsidP="006D64F3">
      <w:pPr>
        <w:ind w:firstLine="709"/>
        <w:jc w:val="center"/>
        <w:rPr>
          <w:b/>
        </w:rPr>
      </w:pPr>
      <w:r w:rsidRPr="00F357DA">
        <w:rPr>
          <w:b/>
        </w:rPr>
        <w:t>6</w:t>
      </w:r>
      <w:r w:rsidR="00F357DA">
        <w:rPr>
          <w:b/>
        </w:rPr>
        <w:t>.</w:t>
      </w:r>
      <w:r w:rsidRPr="00F357DA">
        <w:rPr>
          <w:b/>
        </w:rPr>
        <w:t xml:space="preserve"> РАЗРЕШЕНИЕ СПОРОВ</w:t>
      </w:r>
    </w:p>
    <w:p w:rsidR="005349E8" w:rsidRDefault="005349E8" w:rsidP="00F357DA">
      <w:pPr>
        <w:ind w:firstLine="567"/>
      </w:pPr>
    </w:p>
    <w:p w:rsidR="006D64F3" w:rsidRDefault="006D64F3" w:rsidP="00F357DA">
      <w:pPr>
        <w:ind w:firstLine="567"/>
      </w:pPr>
      <w:r>
        <w:t xml:space="preserve">6.1. В случае возникновения споров между Сторонами по вопросам, предусмотренным настоящим Договором, Стороны примут все меры к разрешению их путем переговоров между собой. </w:t>
      </w:r>
    </w:p>
    <w:p w:rsidR="00F357DA" w:rsidRPr="00E67D29" w:rsidRDefault="006D64F3" w:rsidP="00F357DA">
      <w:pPr>
        <w:pStyle w:val="a5"/>
        <w:ind w:left="0" w:firstLine="567"/>
      </w:pPr>
      <w:r>
        <w:t xml:space="preserve">6.2. </w:t>
      </w:r>
      <w:r w:rsidR="00F357DA" w:rsidRPr="00E67D29">
        <w:t>В случае невозможности разрешения разногласий путем переговоров, они подлежат рассмотрению в суде. До обращения в суд стороны обязаны принять меры к урегулированию разногласий путем предъявления претензий.</w:t>
      </w:r>
      <w:r w:rsidR="00F357DA" w:rsidRPr="00E67D29">
        <w:rPr>
          <w:i/>
        </w:rPr>
        <w:t xml:space="preserve"> </w:t>
      </w:r>
      <w:r w:rsidR="00F357DA" w:rsidRPr="00E67D29">
        <w:t>Срок рассмотрения претензии составляет десять календарных дней с момента получения, по истечении которого заявителю должен быть направлен ответ. Претензионная переписка должна вестись заказной почтой и подписывается сторонами.</w:t>
      </w:r>
    </w:p>
    <w:p w:rsidR="006D64F3" w:rsidRDefault="00F357DA" w:rsidP="00F357DA">
      <w:pPr>
        <w:ind w:firstLine="567"/>
      </w:pPr>
      <w:r>
        <w:t>6</w:t>
      </w:r>
      <w:r w:rsidRPr="00E67D29">
        <w:t>.</w:t>
      </w:r>
      <w:r>
        <w:t>3</w:t>
      </w:r>
      <w:r w:rsidRPr="00E67D29">
        <w:t>. Во всем остальном, что не предусмотрено настоящим Договором, Стороны будут руководствоваться действующим законодательством Российской Федерации</w:t>
      </w:r>
    </w:p>
    <w:p w:rsidR="006D64F3" w:rsidRDefault="006D64F3" w:rsidP="006D64F3">
      <w:pPr>
        <w:ind w:firstLine="709"/>
      </w:pPr>
    </w:p>
    <w:p w:rsidR="00DB36F7" w:rsidRDefault="00DB36F7" w:rsidP="006D64F3">
      <w:pPr>
        <w:ind w:firstLine="709"/>
        <w:jc w:val="center"/>
        <w:rPr>
          <w:b/>
        </w:rPr>
      </w:pPr>
    </w:p>
    <w:p w:rsidR="006D64F3" w:rsidRPr="00F357DA" w:rsidRDefault="006D64F3" w:rsidP="006D64F3">
      <w:pPr>
        <w:ind w:firstLine="709"/>
        <w:jc w:val="center"/>
        <w:rPr>
          <w:b/>
        </w:rPr>
      </w:pPr>
      <w:r w:rsidRPr="00F357DA">
        <w:rPr>
          <w:b/>
        </w:rPr>
        <w:t>7</w:t>
      </w:r>
      <w:r w:rsidR="00F357DA" w:rsidRPr="00F357DA">
        <w:rPr>
          <w:b/>
        </w:rPr>
        <w:t xml:space="preserve">. </w:t>
      </w:r>
      <w:r w:rsidRPr="00F357DA">
        <w:rPr>
          <w:b/>
        </w:rPr>
        <w:t>ПРОЧИЕ УСЛОВИЯ</w:t>
      </w:r>
    </w:p>
    <w:p w:rsidR="005349E8" w:rsidRDefault="005349E8" w:rsidP="006D64F3">
      <w:pPr>
        <w:ind w:firstLine="709"/>
      </w:pPr>
    </w:p>
    <w:p w:rsidR="006D64F3" w:rsidRDefault="006D64F3" w:rsidP="006D64F3">
      <w:pPr>
        <w:ind w:firstLine="709"/>
      </w:pPr>
      <w:r>
        <w:t>7.1. Все приложения к настоящему Договору являются его неотъемлемой частью.</w:t>
      </w:r>
    </w:p>
    <w:p w:rsidR="006D64F3" w:rsidRDefault="006D64F3" w:rsidP="006D64F3">
      <w:pPr>
        <w:ind w:firstLine="709"/>
      </w:pPr>
      <w:r>
        <w:t>7.2. Все изменения по Договору оформляются в письменном виде, подписываются обеими Сторонами и являются неотъемлемой частью Договора. Никакие устные договоренности Сторон не имеют силы, если в Договор не включены изменения, подписанные обеими Сторонами.</w:t>
      </w:r>
    </w:p>
    <w:p w:rsidR="006D64F3" w:rsidRDefault="006D64F3" w:rsidP="006D64F3">
      <w:pPr>
        <w:ind w:firstLine="709"/>
      </w:pPr>
      <w:r>
        <w:t>7.3. Договор составлен в двух экземплярах, каждый из которых имеет одинаковую юридическую силу, по одному для каждой из Сторон.</w:t>
      </w:r>
    </w:p>
    <w:p w:rsidR="00F357DA" w:rsidRDefault="00F357DA" w:rsidP="006D64F3">
      <w:pPr>
        <w:ind w:firstLine="709"/>
        <w:rPr>
          <w:szCs w:val="24"/>
        </w:rPr>
      </w:pPr>
      <w:r>
        <w:rPr>
          <w:szCs w:val="24"/>
        </w:rPr>
        <w:t>7.4. В случае изменения у какой-</w:t>
      </w:r>
      <w:r w:rsidRPr="00425E64">
        <w:rPr>
          <w:szCs w:val="24"/>
        </w:rPr>
        <w:t>либо из Сторон местонахождения, названия, банковских реквизитов она обязана в течение 10 (десяти) рабочих дней письменно известись об этом другую Сторону.</w:t>
      </w:r>
    </w:p>
    <w:p w:rsidR="005349E8" w:rsidRDefault="005349E8" w:rsidP="006D64F3">
      <w:pPr>
        <w:ind w:firstLine="709"/>
      </w:pPr>
    </w:p>
    <w:p w:rsidR="006D64F3" w:rsidRPr="00F357DA" w:rsidRDefault="006D64F3" w:rsidP="00F357DA">
      <w:pPr>
        <w:tabs>
          <w:tab w:val="left" w:pos="720"/>
        </w:tabs>
        <w:jc w:val="center"/>
        <w:rPr>
          <w:rStyle w:val="FontStyle16"/>
          <w:b/>
        </w:rPr>
      </w:pPr>
      <w:r w:rsidRPr="00F357DA">
        <w:rPr>
          <w:b/>
          <w:szCs w:val="24"/>
        </w:rPr>
        <w:t>ЮРИДИЧЕСКИЕ АДРЕСА СТОРОН И БАНКОВСКИЕ РЕКВИЗИТЫ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785"/>
        <w:gridCol w:w="5104"/>
      </w:tblGrid>
      <w:tr w:rsidR="00F357DA" w:rsidRPr="00425E64" w:rsidTr="00F357DA">
        <w:tc>
          <w:tcPr>
            <w:tcW w:w="4785" w:type="dxa"/>
            <w:shd w:val="clear" w:color="auto" w:fill="auto"/>
          </w:tcPr>
          <w:p w:rsidR="00F357DA" w:rsidRPr="00425E64" w:rsidRDefault="00F357DA" w:rsidP="009A72A6">
            <w:pPr>
              <w:snapToGrid w:val="0"/>
              <w:jc w:val="center"/>
              <w:rPr>
                <w:b/>
                <w:szCs w:val="24"/>
              </w:rPr>
            </w:pPr>
          </w:p>
          <w:p w:rsidR="00F357DA" w:rsidRPr="00425E64" w:rsidRDefault="00F357DA" w:rsidP="00176D91">
            <w:pPr>
              <w:snapToGrid w:val="0"/>
              <w:jc w:val="center"/>
              <w:rPr>
                <w:b/>
                <w:szCs w:val="24"/>
              </w:rPr>
            </w:pPr>
            <w:r w:rsidRPr="00425E64">
              <w:rPr>
                <w:b/>
                <w:caps/>
                <w:szCs w:val="24"/>
              </w:rPr>
              <w:t>Заказчик</w:t>
            </w:r>
            <w:r>
              <w:rPr>
                <w:b/>
                <w:szCs w:val="24"/>
              </w:rPr>
              <w:t>:</w:t>
            </w:r>
          </w:p>
          <w:p w:rsidR="00F357DA" w:rsidRDefault="00F357DA" w:rsidP="009A72A6">
            <w:pPr>
              <w:rPr>
                <w:szCs w:val="24"/>
              </w:rPr>
            </w:pPr>
          </w:p>
          <w:p w:rsidR="00F357DA" w:rsidRDefault="00F357DA" w:rsidP="009A72A6">
            <w:pPr>
              <w:rPr>
                <w:szCs w:val="24"/>
              </w:rPr>
            </w:pPr>
          </w:p>
          <w:p w:rsidR="00F357DA" w:rsidRDefault="00F357DA" w:rsidP="009A72A6">
            <w:pPr>
              <w:rPr>
                <w:szCs w:val="24"/>
              </w:rPr>
            </w:pPr>
          </w:p>
          <w:p w:rsidR="00F357DA" w:rsidRDefault="00F357DA" w:rsidP="009A72A6">
            <w:pPr>
              <w:rPr>
                <w:szCs w:val="24"/>
              </w:rPr>
            </w:pPr>
          </w:p>
          <w:p w:rsidR="00F357DA" w:rsidRDefault="00F357DA" w:rsidP="009A72A6">
            <w:pPr>
              <w:rPr>
                <w:szCs w:val="24"/>
              </w:rPr>
            </w:pPr>
          </w:p>
          <w:p w:rsidR="00F357DA" w:rsidRDefault="00F357DA" w:rsidP="009A72A6">
            <w:pPr>
              <w:rPr>
                <w:szCs w:val="24"/>
              </w:rPr>
            </w:pPr>
          </w:p>
          <w:p w:rsidR="00F357DA" w:rsidRDefault="00F357DA" w:rsidP="009A72A6">
            <w:pPr>
              <w:rPr>
                <w:szCs w:val="24"/>
              </w:rPr>
            </w:pPr>
          </w:p>
          <w:p w:rsidR="00F357DA" w:rsidRDefault="00F357DA" w:rsidP="009A72A6">
            <w:pPr>
              <w:rPr>
                <w:szCs w:val="24"/>
              </w:rPr>
            </w:pPr>
          </w:p>
          <w:p w:rsidR="00F357DA" w:rsidRDefault="00F357DA" w:rsidP="009A72A6">
            <w:pPr>
              <w:rPr>
                <w:szCs w:val="24"/>
              </w:rPr>
            </w:pPr>
          </w:p>
          <w:p w:rsidR="00F357DA" w:rsidRPr="00425E64" w:rsidRDefault="00F357DA" w:rsidP="00F357DA">
            <w:pPr>
              <w:tabs>
                <w:tab w:val="left" w:pos="72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F357DA" w:rsidRPr="00425E64" w:rsidRDefault="00F357DA" w:rsidP="009A72A6">
            <w:pPr>
              <w:snapToGrid w:val="0"/>
              <w:jc w:val="center"/>
              <w:rPr>
                <w:b/>
                <w:szCs w:val="24"/>
              </w:rPr>
            </w:pPr>
          </w:p>
          <w:p w:rsidR="00F357DA" w:rsidRPr="00425E64" w:rsidRDefault="00F357DA" w:rsidP="00176D91">
            <w:pPr>
              <w:snapToGrid w:val="0"/>
              <w:jc w:val="center"/>
              <w:rPr>
                <w:b/>
                <w:szCs w:val="24"/>
              </w:rPr>
            </w:pPr>
            <w:r w:rsidRPr="00425E64">
              <w:rPr>
                <w:b/>
                <w:caps/>
                <w:szCs w:val="24"/>
              </w:rPr>
              <w:t>Исполнитель</w:t>
            </w:r>
            <w:r>
              <w:rPr>
                <w:b/>
                <w:szCs w:val="24"/>
              </w:rPr>
              <w:t>:</w:t>
            </w:r>
          </w:p>
          <w:p w:rsidR="00141F96" w:rsidRPr="00141F96" w:rsidRDefault="00141F96" w:rsidP="00A477EF">
            <w:pPr>
              <w:jc w:val="left"/>
              <w:rPr>
                <w:sz w:val="22"/>
              </w:rPr>
            </w:pPr>
            <w:r w:rsidRPr="00141F96">
              <w:rPr>
                <w:rStyle w:val="a9"/>
                <w:color w:val="141412"/>
                <w:shd w:val="clear" w:color="auto" w:fill="FFFFFF"/>
              </w:rPr>
              <w:t>Федеральное государственное бюджетное учреждение науки Федеральный исследовательский центр «Якутский научный центр Сибирского отделения Российской академии наук» (ЯНЦ СО РАН)</w:t>
            </w:r>
          </w:p>
          <w:p w:rsidR="00A477EF" w:rsidRPr="00A477EF" w:rsidRDefault="00A477EF" w:rsidP="00A477EF">
            <w:pPr>
              <w:jc w:val="left"/>
              <w:rPr>
                <w:sz w:val="22"/>
              </w:rPr>
            </w:pPr>
            <w:r w:rsidRPr="00A477EF">
              <w:rPr>
                <w:sz w:val="22"/>
              </w:rPr>
              <w:t>677980 РС (Я) г. Якутск, ул. Петровского, 2</w:t>
            </w:r>
          </w:p>
          <w:p w:rsidR="00A477EF" w:rsidRPr="00A477EF" w:rsidRDefault="00A477EF" w:rsidP="00A477EF">
            <w:pPr>
              <w:jc w:val="left"/>
              <w:rPr>
                <w:sz w:val="22"/>
              </w:rPr>
            </w:pPr>
            <w:r w:rsidRPr="00A477EF">
              <w:rPr>
                <w:sz w:val="22"/>
              </w:rPr>
              <w:t>Тел: (4112) 39 – 05 – 00</w:t>
            </w:r>
          </w:p>
          <w:p w:rsidR="00141F96" w:rsidRPr="00141F96" w:rsidRDefault="00141F96" w:rsidP="00A477EF">
            <w:pPr>
              <w:jc w:val="left"/>
              <w:rPr>
                <w:color w:val="141412"/>
                <w:shd w:val="clear" w:color="auto" w:fill="FFFFFF"/>
              </w:rPr>
            </w:pPr>
            <w:r w:rsidRPr="00141F96">
              <w:rPr>
                <w:color w:val="141412"/>
                <w:shd w:val="clear" w:color="auto" w:fill="FFFFFF"/>
              </w:rPr>
              <w:t>ИНН 1435035057 КПП 143501001</w:t>
            </w:r>
          </w:p>
          <w:p w:rsidR="00141F96" w:rsidRDefault="00141F96" w:rsidP="00A477EF">
            <w:pPr>
              <w:jc w:val="left"/>
              <w:rPr>
                <w:rFonts w:ascii="Source Sans Pro" w:hAnsi="Source Sans Pro"/>
                <w:color w:val="141412"/>
                <w:shd w:val="clear" w:color="auto" w:fill="FFFFFF"/>
              </w:rPr>
            </w:pPr>
            <w:r w:rsidRPr="00141F96">
              <w:rPr>
                <w:color w:val="141412"/>
                <w:shd w:val="clear" w:color="auto" w:fill="FFFFFF"/>
              </w:rPr>
              <w:t>р/с 40501810805072007003</w:t>
            </w:r>
            <w:r w:rsidR="00A477EF" w:rsidRPr="00A477EF">
              <w:rPr>
                <w:sz w:val="22"/>
              </w:rPr>
              <w:t xml:space="preserve"> </w:t>
            </w:r>
            <w:r>
              <w:rPr>
                <w:rFonts w:ascii="Source Sans Pro" w:hAnsi="Source Sans Pro"/>
                <w:color w:val="141412"/>
                <w:shd w:val="clear" w:color="auto" w:fill="FFFFFF"/>
              </w:rPr>
              <w:t>Отделение – НБ Республика Саха (Якутия)</w:t>
            </w:r>
          </w:p>
          <w:p w:rsidR="00141F96" w:rsidRPr="00141F96" w:rsidRDefault="00141F96" w:rsidP="00A477EF">
            <w:pPr>
              <w:jc w:val="left"/>
              <w:rPr>
                <w:color w:val="141412"/>
                <w:shd w:val="clear" w:color="auto" w:fill="FFFFFF"/>
              </w:rPr>
            </w:pPr>
            <w:r w:rsidRPr="00141F96">
              <w:rPr>
                <w:color w:val="141412"/>
                <w:shd w:val="clear" w:color="auto" w:fill="FFFFFF"/>
              </w:rPr>
              <w:t>УФК по Республике Саха (Якутия) (ЯНЦ СО РАН, л/с 20166Ц34010)</w:t>
            </w:r>
          </w:p>
          <w:p w:rsidR="00A477EF" w:rsidRPr="00A477EF" w:rsidRDefault="00A477EF" w:rsidP="00A477EF">
            <w:pPr>
              <w:jc w:val="left"/>
              <w:rPr>
                <w:sz w:val="22"/>
              </w:rPr>
            </w:pPr>
            <w:r w:rsidRPr="00A477EF">
              <w:rPr>
                <w:sz w:val="22"/>
              </w:rPr>
              <w:t>БИК 049805001</w:t>
            </w:r>
          </w:p>
          <w:p w:rsidR="00A477EF" w:rsidRPr="00A477EF" w:rsidRDefault="00A477EF" w:rsidP="00A477EF">
            <w:pPr>
              <w:jc w:val="left"/>
              <w:rPr>
                <w:sz w:val="22"/>
              </w:rPr>
            </w:pPr>
            <w:r w:rsidRPr="00A477EF">
              <w:rPr>
                <w:sz w:val="22"/>
              </w:rPr>
              <w:t>ОГРН 1021401060306</w:t>
            </w:r>
          </w:p>
          <w:p w:rsidR="00A477EF" w:rsidRPr="00A477EF" w:rsidRDefault="00A477EF" w:rsidP="00A477EF">
            <w:pPr>
              <w:jc w:val="left"/>
              <w:rPr>
                <w:sz w:val="22"/>
              </w:rPr>
            </w:pPr>
            <w:r w:rsidRPr="00A477EF">
              <w:rPr>
                <w:sz w:val="22"/>
              </w:rPr>
              <w:t>ОКПО 03534081</w:t>
            </w:r>
          </w:p>
          <w:p w:rsidR="00A477EF" w:rsidRPr="00176D91" w:rsidRDefault="00A477EF" w:rsidP="00176D91">
            <w:pPr>
              <w:jc w:val="center"/>
              <w:rPr>
                <w:i/>
                <w:szCs w:val="24"/>
              </w:rPr>
            </w:pPr>
          </w:p>
        </w:tc>
      </w:tr>
      <w:tr w:rsidR="00F357DA" w:rsidRPr="00425E64" w:rsidTr="00F357DA">
        <w:tc>
          <w:tcPr>
            <w:tcW w:w="4785" w:type="dxa"/>
            <w:shd w:val="clear" w:color="auto" w:fill="auto"/>
          </w:tcPr>
          <w:p w:rsidR="00F357DA" w:rsidRDefault="00F357DA" w:rsidP="00F357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  <w:p w:rsidR="00F357DA" w:rsidRPr="00425E64" w:rsidRDefault="00F357DA" w:rsidP="00F357DA">
            <w:pPr>
              <w:rPr>
                <w:szCs w:val="24"/>
              </w:rPr>
            </w:pPr>
          </w:p>
          <w:p w:rsidR="00F357DA" w:rsidRPr="00425E64" w:rsidRDefault="00F357DA" w:rsidP="00F357DA">
            <w:pPr>
              <w:rPr>
                <w:szCs w:val="24"/>
              </w:rPr>
            </w:pPr>
          </w:p>
          <w:p w:rsidR="00F357DA" w:rsidRDefault="00F357DA" w:rsidP="00F357DA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_____________ /_____________/</w:t>
            </w:r>
          </w:p>
          <w:p w:rsidR="00F357DA" w:rsidRDefault="00F357DA" w:rsidP="00F357DA">
            <w:pPr>
              <w:snapToGrid w:val="0"/>
              <w:jc w:val="center"/>
              <w:rPr>
                <w:b/>
                <w:szCs w:val="24"/>
              </w:rPr>
            </w:pPr>
          </w:p>
          <w:p w:rsidR="00F357DA" w:rsidRPr="00F357DA" w:rsidRDefault="00F357DA" w:rsidP="00F357DA">
            <w:pPr>
              <w:snapToGrid w:val="0"/>
              <w:jc w:val="center"/>
              <w:rPr>
                <w:szCs w:val="24"/>
              </w:rPr>
            </w:pPr>
            <w:r w:rsidRPr="00F357DA">
              <w:rPr>
                <w:szCs w:val="24"/>
              </w:rPr>
              <w:t>«_____» ___________ 20_</w:t>
            </w:r>
            <w:r w:rsidR="00141F96">
              <w:rPr>
                <w:szCs w:val="24"/>
              </w:rPr>
              <w:t>_</w:t>
            </w:r>
            <w:r w:rsidRPr="00F357DA">
              <w:rPr>
                <w:szCs w:val="24"/>
              </w:rPr>
              <w:t>__ г.</w:t>
            </w:r>
          </w:p>
          <w:p w:rsidR="00F357DA" w:rsidRPr="00F357DA" w:rsidRDefault="00F357DA" w:rsidP="00F357DA">
            <w:pPr>
              <w:snapToGrid w:val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            </w:t>
            </w:r>
            <w:proofErr w:type="spellStart"/>
            <w:r w:rsidRPr="00F357DA">
              <w:rPr>
                <w:szCs w:val="24"/>
              </w:rPr>
              <w:t>мп</w:t>
            </w:r>
            <w:proofErr w:type="spellEnd"/>
          </w:p>
          <w:p w:rsidR="00F357DA" w:rsidRPr="00425E64" w:rsidRDefault="00F357DA" w:rsidP="00F357DA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F357DA" w:rsidRDefault="00A477EF" w:rsidP="00F357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Председатель </w:t>
            </w:r>
          </w:p>
          <w:p w:rsidR="00F357DA" w:rsidRPr="00425E64" w:rsidRDefault="00F357DA" w:rsidP="00F357DA">
            <w:pPr>
              <w:jc w:val="center"/>
              <w:rPr>
                <w:szCs w:val="24"/>
              </w:rPr>
            </w:pPr>
          </w:p>
          <w:p w:rsidR="00F357DA" w:rsidRPr="00425E64" w:rsidRDefault="00F357DA" w:rsidP="00F357DA">
            <w:pPr>
              <w:rPr>
                <w:b/>
                <w:szCs w:val="24"/>
              </w:rPr>
            </w:pPr>
          </w:p>
          <w:p w:rsidR="00F357DA" w:rsidRPr="00F357DA" w:rsidRDefault="00F357DA" w:rsidP="00F357DA">
            <w:pPr>
              <w:snapToGrid w:val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_____________ </w:t>
            </w:r>
            <w:r w:rsidR="009C0F39">
              <w:rPr>
                <w:b/>
                <w:szCs w:val="24"/>
              </w:rPr>
              <w:t>/</w:t>
            </w:r>
            <w:r w:rsidR="00A477EF">
              <w:rPr>
                <w:b/>
                <w:szCs w:val="24"/>
              </w:rPr>
              <w:t>М.П. Лебедев</w:t>
            </w:r>
            <w:r w:rsidR="009C0F39">
              <w:rPr>
                <w:b/>
                <w:szCs w:val="24"/>
              </w:rPr>
              <w:t>/</w:t>
            </w:r>
          </w:p>
          <w:p w:rsidR="00F357DA" w:rsidRDefault="00F357DA" w:rsidP="00F357DA">
            <w:pPr>
              <w:snapToGrid w:val="0"/>
              <w:jc w:val="center"/>
              <w:rPr>
                <w:b/>
                <w:szCs w:val="24"/>
              </w:rPr>
            </w:pPr>
          </w:p>
          <w:p w:rsidR="00F357DA" w:rsidRPr="00F357DA" w:rsidRDefault="00F357DA" w:rsidP="00F357DA">
            <w:pPr>
              <w:snapToGrid w:val="0"/>
              <w:jc w:val="center"/>
              <w:rPr>
                <w:szCs w:val="24"/>
              </w:rPr>
            </w:pPr>
            <w:r w:rsidRPr="00F357DA">
              <w:rPr>
                <w:szCs w:val="24"/>
              </w:rPr>
              <w:t>«_____» ____</w:t>
            </w:r>
            <w:bookmarkStart w:id="0" w:name="_GoBack"/>
            <w:bookmarkEnd w:id="0"/>
            <w:r w:rsidRPr="00F357DA">
              <w:rPr>
                <w:szCs w:val="24"/>
              </w:rPr>
              <w:t>_______ 20</w:t>
            </w:r>
            <w:r w:rsidR="00141F96">
              <w:rPr>
                <w:szCs w:val="24"/>
              </w:rPr>
              <w:t>_</w:t>
            </w:r>
            <w:r w:rsidRPr="00F357DA">
              <w:rPr>
                <w:szCs w:val="24"/>
              </w:rPr>
              <w:t>___ г.</w:t>
            </w:r>
          </w:p>
          <w:p w:rsidR="00F357DA" w:rsidRPr="00F357DA" w:rsidRDefault="00F357DA" w:rsidP="00F357DA">
            <w:pPr>
              <w:snapToGrid w:val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            </w:t>
            </w:r>
            <w:proofErr w:type="spellStart"/>
            <w:r w:rsidRPr="00F357DA">
              <w:rPr>
                <w:szCs w:val="24"/>
              </w:rPr>
              <w:t>мп</w:t>
            </w:r>
            <w:proofErr w:type="spellEnd"/>
          </w:p>
          <w:p w:rsidR="00F357DA" w:rsidRPr="00425E64" w:rsidRDefault="00F357DA" w:rsidP="00F357DA">
            <w:pPr>
              <w:snapToGrid w:val="0"/>
              <w:jc w:val="center"/>
              <w:rPr>
                <w:b/>
                <w:szCs w:val="24"/>
              </w:rPr>
            </w:pPr>
          </w:p>
        </w:tc>
      </w:tr>
    </w:tbl>
    <w:p w:rsidR="007D2E1F" w:rsidRDefault="007D2E1F"/>
    <w:sectPr w:rsidR="007D2E1F" w:rsidSect="00671A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E609A"/>
    <w:multiLevelType w:val="singleLevel"/>
    <w:tmpl w:val="34D40A66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59"/>
    <w:rsid w:val="0010529E"/>
    <w:rsid w:val="00141F96"/>
    <w:rsid w:val="00176D91"/>
    <w:rsid w:val="002D7366"/>
    <w:rsid w:val="00302159"/>
    <w:rsid w:val="005349E8"/>
    <w:rsid w:val="00671A0C"/>
    <w:rsid w:val="006B1AC7"/>
    <w:rsid w:val="006D64F3"/>
    <w:rsid w:val="007D2E1F"/>
    <w:rsid w:val="00821730"/>
    <w:rsid w:val="009C0F39"/>
    <w:rsid w:val="00A477EF"/>
    <w:rsid w:val="00D67F16"/>
    <w:rsid w:val="00DB36F7"/>
    <w:rsid w:val="00F3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D30405"/>
  <w15:chartTrackingRefBased/>
  <w15:docId w15:val="{21B9C4DB-9DDD-4A1E-8F0D-C03CF91F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2159"/>
    <w:pPr>
      <w:keepNext/>
      <w:widowControl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02159"/>
    <w:pPr>
      <w:widowControl w:val="0"/>
      <w:autoSpaceDE w:val="0"/>
      <w:autoSpaceDN w:val="0"/>
      <w:adjustRightInd w:val="0"/>
      <w:spacing w:line="276" w:lineRule="exact"/>
    </w:pPr>
    <w:rPr>
      <w:szCs w:val="24"/>
    </w:rPr>
  </w:style>
  <w:style w:type="character" w:customStyle="1" w:styleId="FontStyle14">
    <w:name w:val="Font Style14"/>
    <w:basedOn w:val="a0"/>
    <w:uiPriority w:val="99"/>
    <w:rsid w:val="0030215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30215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302159"/>
    <w:pPr>
      <w:widowControl w:val="0"/>
      <w:autoSpaceDE w:val="0"/>
      <w:autoSpaceDN w:val="0"/>
      <w:adjustRightInd w:val="0"/>
      <w:spacing w:line="259" w:lineRule="exact"/>
      <w:jc w:val="center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302159"/>
    <w:rPr>
      <w:rFonts w:ascii="Cambria" w:hAnsi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302159"/>
    <w:pPr>
      <w:widowControl w:val="0"/>
      <w:autoSpaceDE w:val="0"/>
      <w:autoSpaceDN w:val="0"/>
      <w:adjustRightInd w:val="0"/>
      <w:ind w:left="708"/>
      <w:jc w:val="left"/>
    </w:pPr>
    <w:rPr>
      <w:sz w:val="20"/>
      <w:szCs w:val="20"/>
    </w:rPr>
  </w:style>
  <w:style w:type="paragraph" w:customStyle="1" w:styleId="Style5">
    <w:name w:val="Style5"/>
    <w:basedOn w:val="a"/>
    <w:uiPriority w:val="99"/>
    <w:rsid w:val="00302159"/>
    <w:pPr>
      <w:widowControl w:val="0"/>
      <w:autoSpaceDE w:val="0"/>
      <w:autoSpaceDN w:val="0"/>
      <w:adjustRightInd w:val="0"/>
      <w:spacing w:line="277" w:lineRule="exact"/>
    </w:pPr>
    <w:rPr>
      <w:szCs w:val="24"/>
    </w:rPr>
  </w:style>
  <w:style w:type="paragraph" w:customStyle="1" w:styleId="Style7">
    <w:name w:val="Style7"/>
    <w:basedOn w:val="a"/>
    <w:uiPriority w:val="99"/>
    <w:rsid w:val="00671A0C"/>
    <w:pPr>
      <w:widowControl w:val="0"/>
      <w:autoSpaceDE w:val="0"/>
      <w:autoSpaceDN w:val="0"/>
      <w:adjustRightInd w:val="0"/>
      <w:spacing w:line="281" w:lineRule="exact"/>
    </w:pPr>
    <w:rPr>
      <w:szCs w:val="24"/>
    </w:rPr>
  </w:style>
  <w:style w:type="character" w:styleId="a4">
    <w:name w:val="Hyperlink"/>
    <w:rsid w:val="002D7366"/>
    <w:rPr>
      <w:color w:val="0000FF"/>
      <w:u w:val="single"/>
    </w:rPr>
  </w:style>
  <w:style w:type="paragraph" w:styleId="a5">
    <w:name w:val="Body Text Indent"/>
    <w:basedOn w:val="a"/>
    <w:link w:val="a6"/>
    <w:rsid w:val="00F357DA"/>
    <w:pPr>
      <w:shd w:val="clear" w:color="auto" w:fill="FFFFFF"/>
      <w:tabs>
        <w:tab w:val="left" w:pos="394"/>
      </w:tabs>
      <w:spacing w:line="274" w:lineRule="exact"/>
      <w:ind w:left="525" w:hanging="525"/>
    </w:pPr>
    <w:rPr>
      <w:color w:val="000000"/>
      <w:szCs w:val="24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F357DA"/>
    <w:rPr>
      <w:color w:val="000000"/>
      <w:szCs w:val="24"/>
      <w:shd w:val="clear" w:color="auto" w:fill="FFFFFF"/>
      <w:lang w:eastAsia="en-US"/>
    </w:rPr>
  </w:style>
  <w:style w:type="paragraph" w:styleId="a7">
    <w:name w:val="Normal (Web)"/>
    <w:basedOn w:val="a"/>
    <w:uiPriority w:val="99"/>
    <w:unhideWhenUsed/>
    <w:rsid w:val="00F357DA"/>
    <w:pPr>
      <w:spacing w:before="100" w:beforeAutospacing="1" w:after="100" w:afterAutospacing="1"/>
      <w:jc w:val="left"/>
    </w:pPr>
    <w:rPr>
      <w:szCs w:val="24"/>
    </w:rPr>
  </w:style>
  <w:style w:type="character" w:styleId="a8">
    <w:name w:val="Emphasis"/>
    <w:basedOn w:val="a0"/>
    <w:uiPriority w:val="20"/>
    <w:qFormat/>
    <w:rsid w:val="00F357DA"/>
    <w:rPr>
      <w:i/>
      <w:iCs/>
    </w:rPr>
  </w:style>
  <w:style w:type="character" w:styleId="a9">
    <w:name w:val="Strong"/>
    <w:basedOn w:val="a0"/>
    <w:uiPriority w:val="22"/>
    <w:qFormat/>
    <w:rsid w:val="00141F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IPTPN</Company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Сидоров</dc:creator>
  <cp:keywords/>
  <dc:description/>
  <cp:lastModifiedBy>Пользователь</cp:lastModifiedBy>
  <cp:revision>3</cp:revision>
  <dcterms:created xsi:type="dcterms:W3CDTF">2019-08-26T09:41:00Z</dcterms:created>
  <dcterms:modified xsi:type="dcterms:W3CDTF">2021-04-21T03:22:00Z</dcterms:modified>
</cp:coreProperties>
</file>